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D0" w:rsidRPr="002E2944" w:rsidRDefault="00111CD0" w:rsidP="00111CD0">
      <w:pPr>
        <w:jc w:val="center"/>
        <w:rPr>
          <w:b/>
          <w:color w:val="000000"/>
        </w:rPr>
      </w:pPr>
      <w:r w:rsidRPr="00587654">
        <w:rPr>
          <w:b/>
          <w:bCs/>
          <w:color w:val="000000"/>
        </w:rPr>
        <w:t xml:space="preserve">ДОГОВОР № </w:t>
      </w:r>
      <w:r>
        <w:rPr>
          <w:b/>
          <w:bCs/>
          <w:color w:val="000000"/>
        </w:rPr>
        <w:t>Б</w:t>
      </w:r>
      <w:r w:rsidR="00127E23">
        <w:rPr>
          <w:b/>
          <w:bCs/>
          <w:color w:val="000000"/>
        </w:rPr>
        <w:t>00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CE76BB">
        <w:rPr>
          <w:b/>
          <w:bCs/>
          <w:color w:val="000000"/>
          <w:sz w:val="22"/>
          <w:szCs w:val="22"/>
        </w:rPr>
        <w:t xml:space="preserve">на оказание услуг таможенного </w:t>
      </w:r>
      <w:r>
        <w:rPr>
          <w:b/>
          <w:bCs/>
          <w:color w:val="000000"/>
          <w:sz w:val="22"/>
          <w:szCs w:val="22"/>
        </w:rPr>
        <w:t>представителя</w:t>
      </w:r>
      <w:r w:rsidRPr="00CE76BB">
        <w:rPr>
          <w:b/>
          <w:bCs/>
          <w:color w:val="000000"/>
          <w:sz w:val="22"/>
          <w:szCs w:val="22"/>
        </w:rPr>
        <w:t xml:space="preserve"> 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76BB">
        <w:rPr>
          <w:color w:val="000000"/>
          <w:sz w:val="22"/>
          <w:szCs w:val="22"/>
        </w:rPr>
        <w:t xml:space="preserve"> 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76BB">
        <w:rPr>
          <w:color w:val="000000"/>
          <w:sz w:val="22"/>
          <w:szCs w:val="22"/>
        </w:rPr>
        <w:t>г. Москва</w:t>
      </w:r>
      <w:r w:rsidRPr="00CE76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587654">
        <w:rPr>
          <w:sz w:val="22"/>
          <w:szCs w:val="22"/>
        </w:rPr>
        <w:t>«</w:t>
      </w:r>
      <w:r w:rsidR="00127E23">
        <w:rPr>
          <w:sz w:val="22"/>
          <w:szCs w:val="22"/>
        </w:rPr>
        <w:t>00</w:t>
      </w:r>
      <w:r w:rsidRPr="00587654">
        <w:rPr>
          <w:sz w:val="22"/>
          <w:szCs w:val="22"/>
        </w:rPr>
        <w:t>»</w:t>
      </w:r>
      <w:r w:rsidR="00127E23">
        <w:rPr>
          <w:sz w:val="22"/>
          <w:szCs w:val="22"/>
        </w:rPr>
        <w:t>…….</w:t>
      </w:r>
      <w:r w:rsidRPr="00587654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587654">
        <w:rPr>
          <w:sz w:val="22"/>
          <w:szCs w:val="22"/>
        </w:rPr>
        <w:t xml:space="preserve"> г</w:t>
      </w:r>
      <w:r w:rsidRPr="0003378F">
        <w:rPr>
          <w:sz w:val="22"/>
          <w:szCs w:val="22"/>
        </w:rPr>
        <w:t>.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11CD0" w:rsidRPr="000E5A4D" w:rsidRDefault="00111CD0" w:rsidP="00111CD0">
      <w:pPr>
        <w:jc w:val="both"/>
      </w:pPr>
      <w:r>
        <w:rPr>
          <w:b/>
          <w:color w:val="000000"/>
          <w:sz w:val="22"/>
          <w:szCs w:val="22"/>
        </w:rPr>
        <w:tab/>
      </w:r>
      <w:r w:rsidRPr="00CE76BB">
        <w:rPr>
          <w:b/>
          <w:color w:val="000000"/>
          <w:sz w:val="22"/>
          <w:szCs w:val="22"/>
        </w:rPr>
        <w:t>ООО «</w:t>
      </w:r>
      <w:r>
        <w:rPr>
          <w:b/>
          <w:color w:val="000000"/>
          <w:sz w:val="22"/>
          <w:szCs w:val="22"/>
        </w:rPr>
        <w:t>Калипсо</w:t>
      </w:r>
      <w:r w:rsidRPr="00CE76BB">
        <w:rPr>
          <w:b/>
          <w:color w:val="000000"/>
          <w:sz w:val="22"/>
          <w:szCs w:val="22"/>
        </w:rPr>
        <w:t>»,</w:t>
      </w:r>
      <w:r w:rsidRPr="00CE76BB">
        <w:rPr>
          <w:color w:val="000000"/>
          <w:sz w:val="22"/>
          <w:szCs w:val="22"/>
        </w:rPr>
        <w:t xml:space="preserve"> именуемое в дальнейшем «</w:t>
      </w:r>
      <w:r>
        <w:rPr>
          <w:b/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», в лице </w:t>
      </w:r>
      <w:r>
        <w:rPr>
          <w:color w:val="000000"/>
          <w:sz w:val="22"/>
          <w:szCs w:val="22"/>
        </w:rPr>
        <w:t>Д</w:t>
      </w:r>
      <w:r w:rsidRPr="00CE76BB">
        <w:rPr>
          <w:color w:val="000000"/>
          <w:sz w:val="22"/>
          <w:szCs w:val="22"/>
        </w:rPr>
        <w:t xml:space="preserve">иректора Семенова Вадима Аркадьевича, </w:t>
      </w:r>
      <w:r w:rsidRPr="00770F90">
        <w:rPr>
          <w:color w:val="000000"/>
          <w:sz w:val="22"/>
          <w:szCs w:val="22"/>
        </w:rPr>
        <w:t xml:space="preserve">действующего на основании Устава и Свидетельства о внесении в реестр таможенных  представителей  </w:t>
      </w:r>
      <w:r w:rsidRPr="00770F90">
        <w:rPr>
          <w:b/>
          <w:color w:val="000000"/>
          <w:sz w:val="22"/>
          <w:szCs w:val="22"/>
        </w:rPr>
        <w:t>№</w:t>
      </w:r>
      <w:r w:rsidR="00F6092D">
        <w:rPr>
          <w:b/>
          <w:color w:val="000000"/>
          <w:sz w:val="22"/>
          <w:szCs w:val="22"/>
        </w:rPr>
        <w:t xml:space="preserve"> 0923/00 от </w:t>
      </w:r>
      <w:r>
        <w:rPr>
          <w:b/>
          <w:color w:val="000000"/>
          <w:sz w:val="22"/>
          <w:szCs w:val="22"/>
        </w:rPr>
        <w:t>2</w:t>
      </w:r>
      <w:r w:rsidR="00F6092D">
        <w:rPr>
          <w:b/>
          <w:color w:val="000000"/>
          <w:sz w:val="22"/>
          <w:szCs w:val="22"/>
        </w:rPr>
        <w:t>9.08.2018</w:t>
      </w:r>
      <w:r>
        <w:rPr>
          <w:b/>
          <w:color w:val="000000"/>
          <w:sz w:val="22"/>
          <w:szCs w:val="22"/>
        </w:rPr>
        <w:t xml:space="preserve"> </w:t>
      </w:r>
      <w:r w:rsidRPr="00770F90">
        <w:rPr>
          <w:b/>
          <w:color w:val="000000"/>
          <w:sz w:val="22"/>
          <w:szCs w:val="22"/>
        </w:rPr>
        <w:t xml:space="preserve">г. </w:t>
      </w:r>
      <w:r w:rsidRPr="00770F90">
        <w:rPr>
          <w:color w:val="000000"/>
          <w:sz w:val="22"/>
          <w:szCs w:val="22"/>
        </w:rPr>
        <w:t xml:space="preserve"> с одной стороны, и</w:t>
      </w:r>
      <w:r>
        <w:rPr>
          <w:color w:val="000000"/>
          <w:sz w:val="22"/>
          <w:szCs w:val="22"/>
        </w:rPr>
        <w:t xml:space="preserve"> </w:t>
      </w:r>
      <w:r w:rsidR="00127E23">
        <w:rPr>
          <w:b/>
          <w:color w:val="000000"/>
          <w:sz w:val="22"/>
          <w:szCs w:val="22"/>
        </w:rPr>
        <w:t>…</w:t>
      </w:r>
      <w:r w:rsidRPr="002C564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«</w:t>
      </w:r>
      <w:r w:rsidR="00127E23">
        <w:rPr>
          <w:b/>
          <w:color w:val="000000"/>
          <w:sz w:val="22"/>
          <w:szCs w:val="22"/>
        </w:rPr>
        <w:t>….</w:t>
      </w:r>
      <w:r>
        <w:rPr>
          <w:b/>
          <w:color w:val="000000"/>
          <w:sz w:val="22"/>
          <w:szCs w:val="22"/>
        </w:rPr>
        <w:t>»</w:t>
      </w:r>
      <w:r w:rsidRPr="002C564A">
        <w:rPr>
          <w:b/>
          <w:color w:val="000000"/>
          <w:sz w:val="22"/>
          <w:szCs w:val="22"/>
        </w:rPr>
        <w:t xml:space="preserve">, </w:t>
      </w:r>
      <w:r w:rsidRPr="002C564A">
        <w:rPr>
          <w:color w:val="000000"/>
          <w:sz w:val="22"/>
          <w:szCs w:val="22"/>
        </w:rPr>
        <w:t>именуемое</w:t>
      </w:r>
      <w:r w:rsidRPr="002C564A">
        <w:rPr>
          <w:b/>
          <w:color w:val="000000"/>
          <w:sz w:val="22"/>
          <w:szCs w:val="22"/>
        </w:rPr>
        <w:t xml:space="preserve"> </w:t>
      </w:r>
      <w:r w:rsidRPr="00CE76BB">
        <w:rPr>
          <w:color w:val="000000"/>
          <w:sz w:val="22"/>
          <w:szCs w:val="22"/>
        </w:rPr>
        <w:t>в дальнейшем «</w:t>
      </w:r>
      <w:r w:rsidRPr="00D96002">
        <w:rPr>
          <w:b/>
          <w:color w:val="000000"/>
          <w:sz w:val="22"/>
          <w:szCs w:val="22"/>
        </w:rPr>
        <w:t>Заказчик</w:t>
      </w:r>
      <w:r w:rsidRPr="00CE76BB">
        <w:rPr>
          <w:color w:val="000000"/>
          <w:sz w:val="22"/>
          <w:szCs w:val="22"/>
        </w:rPr>
        <w:t>» в лице</w:t>
      </w:r>
      <w:r>
        <w:rPr>
          <w:color w:val="000000"/>
          <w:sz w:val="22"/>
          <w:szCs w:val="22"/>
        </w:rPr>
        <w:t xml:space="preserve"> Генерального</w:t>
      </w:r>
      <w:r>
        <w:rPr>
          <w:rStyle w:val="apple-converted-space"/>
          <w:rFonts w:ascii="Arial" w:hAnsi="Arial" w:cs="Arial"/>
          <w:color w:val="0066CC"/>
          <w:sz w:val="17"/>
          <w:szCs w:val="17"/>
          <w:shd w:val="clear" w:color="auto" w:fill="FFFFFF"/>
        </w:rPr>
        <w:t> </w:t>
      </w:r>
      <w:r>
        <w:rPr>
          <w:color w:val="000000"/>
          <w:sz w:val="23"/>
          <w:szCs w:val="23"/>
        </w:rPr>
        <w:t>Директора</w:t>
      </w:r>
      <w:r>
        <w:rPr>
          <w:sz w:val="22"/>
          <w:szCs w:val="22"/>
        </w:rPr>
        <w:t xml:space="preserve"> </w:t>
      </w:r>
      <w:r w:rsidR="00127E23">
        <w:rPr>
          <w:color w:val="000000"/>
          <w:sz w:val="22"/>
          <w:szCs w:val="22"/>
        </w:rPr>
        <w:t>…….</w:t>
      </w:r>
      <w:r>
        <w:rPr>
          <w:color w:val="000000"/>
          <w:sz w:val="22"/>
          <w:szCs w:val="22"/>
        </w:rPr>
        <w:t xml:space="preserve">, </w:t>
      </w:r>
      <w:r w:rsidRPr="00770F90">
        <w:rPr>
          <w:color w:val="000000"/>
          <w:sz w:val="22"/>
          <w:szCs w:val="22"/>
        </w:rPr>
        <w:t>действующе</w:t>
      </w:r>
      <w:r>
        <w:rPr>
          <w:color w:val="000000"/>
          <w:sz w:val="22"/>
          <w:szCs w:val="22"/>
        </w:rPr>
        <w:t xml:space="preserve">го на основании </w:t>
      </w:r>
      <w:r w:rsidRPr="0080326E">
        <w:rPr>
          <w:color w:val="000000"/>
          <w:sz w:val="22"/>
          <w:szCs w:val="22"/>
        </w:rPr>
        <w:t>Устава,</w:t>
      </w:r>
      <w:r>
        <w:rPr>
          <w:color w:val="000000"/>
          <w:sz w:val="22"/>
          <w:szCs w:val="22"/>
        </w:rPr>
        <w:t xml:space="preserve"> с д</w:t>
      </w:r>
      <w:r w:rsidRPr="00770F90">
        <w:rPr>
          <w:color w:val="000000"/>
          <w:sz w:val="22"/>
          <w:szCs w:val="22"/>
        </w:rPr>
        <w:t>ругой стороны, заключили настоящий Договор о нижеследующем: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76BB">
        <w:rPr>
          <w:b/>
          <w:bCs/>
          <w:color w:val="000000"/>
          <w:sz w:val="22"/>
          <w:szCs w:val="22"/>
        </w:rPr>
        <w:t>1.   ПРЕДМЕТ ДОГОВОРА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76BB">
        <w:rPr>
          <w:color w:val="000000"/>
          <w:sz w:val="22"/>
          <w:szCs w:val="22"/>
        </w:rPr>
        <w:t xml:space="preserve">1.1. 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от имени и </w:t>
      </w:r>
      <w:r w:rsidRPr="00CE76BB">
        <w:rPr>
          <w:color w:val="000000"/>
          <w:sz w:val="22"/>
          <w:szCs w:val="22"/>
        </w:rPr>
        <w:t xml:space="preserve">по поручению Заказчика и за его счет принимает на себя обязанности совершать </w:t>
      </w:r>
      <w:r>
        <w:rPr>
          <w:color w:val="000000"/>
          <w:sz w:val="22"/>
          <w:szCs w:val="22"/>
        </w:rPr>
        <w:t>необходимые</w:t>
      </w:r>
      <w:r w:rsidRPr="00CE76B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таможенные </w:t>
      </w:r>
      <w:r w:rsidRPr="00CE76BB">
        <w:rPr>
          <w:color w:val="000000"/>
          <w:sz w:val="22"/>
          <w:szCs w:val="22"/>
        </w:rPr>
        <w:t xml:space="preserve">операции в отношении товаров и транспортных средств (далее - «Товары»), принадлежащих и/или предназначенных для Заказчика при их таможенном оформлении, а также при   необходимости совершать предварительные </w:t>
      </w:r>
      <w:r>
        <w:rPr>
          <w:color w:val="000000"/>
          <w:sz w:val="22"/>
          <w:szCs w:val="22"/>
        </w:rPr>
        <w:t xml:space="preserve">таможенные </w:t>
      </w:r>
      <w:r w:rsidRPr="00CE76BB">
        <w:rPr>
          <w:color w:val="000000"/>
          <w:sz w:val="22"/>
          <w:szCs w:val="22"/>
        </w:rPr>
        <w:t>операции в отношении Товаров, и выполнять другие посреднические функции в области таможенного дела.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 Представитель</w:t>
      </w:r>
      <w:r w:rsidRPr="00CE76BB">
        <w:rPr>
          <w:color w:val="000000"/>
          <w:sz w:val="22"/>
          <w:szCs w:val="22"/>
        </w:rPr>
        <w:t xml:space="preserve"> также принимает на себя выполнение иных функций таможенного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>, определенных Федеральной таможенной службой Российской Федерации.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 Представитель</w:t>
      </w:r>
      <w:r w:rsidRPr="00CE76BB">
        <w:rPr>
          <w:color w:val="000000"/>
          <w:sz w:val="22"/>
          <w:szCs w:val="22"/>
        </w:rPr>
        <w:t xml:space="preserve"> от своего имени, но за счёт Заказчика и по его поручению совершает операции по уплате таможенных платежей. Платежи производятся с использованием таможенной карты и поступают на расчётный счёт таможенного органа.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1.4.  Представитель</w:t>
      </w:r>
      <w:r w:rsidRPr="00CE76B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от своего имени, но за счёт Заказчика и по его поручению совершает операции по организации перевозки товара Заказчика, с привлечением к исполнению своих обязательств третьих лиц. 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76BB">
        <w:rPr>
          <w:b/>
          <w:bCs/>
          <w:color w:val="000000"/>
          <w:sz w:val="22"/>
          <w:szCs w:val="22"/>
        </w:rPr>
        <w:t>2.   ПРАВА И ОБЯЗАННОСТИ СТОРОН</w:t>
      </w:r>
    </w:p>
    <w:p w:rsidR="00111CD0" w:rsidRPr="00CE76BB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2.1.    Заказчик обязан: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2.1.1. Представлять </w:t>
      </w:r>
      <w:r>
        <w:rPr>
          <w:color w:val="000000"/>
          <w:sz w:val="22"/>
          <w:szCs w:val="22"/>
        </w:rPr>
        <w:t>Представителю</w:t>
      </w:r>
      <w:r w:rsidRPr="0003378F">
        <w:rPr>
          <w:color w:val="000000"/>
          <w:sz w:val="22"/>
          <w:szCs w:val="22"/>
        </w:rPr>
        <w:t xml:space="preserve"> все необходимые для таможенного оформления документы, нести  ответственность за достоверность и полноту содержащихся в них сведений. При необходимости заблаговременно представлять заверенную в установленном порядке деловую и коммерческую документацию с переводом на русский язык.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>2.1.2. Представлять  по первому требованию и в сроки, обеспечивающие соблюдение требований таможенного законодательства Российской Федерации, документы и сведения о Товарах, содержащие коммерческую, банковскую и иную охраняемую законом тайну, либо информацию, носящую  конфиденциальный характер, на основании запроса таможенных органов, и предназначенные для производства таможенного оформления.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2.1.3. Перечислять  заблаговременно  авансовые платежи на счет таможни  либо на счет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 xml:space="preserve">для использования их в качестве оплаты таможенных платежей, непосредственно связанных с таможенным оформлением Товаров Заказчика. В подтверждение переведенных авансом денежных средств на счет таможни либо на счет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 xml:space="preserve">представлять </w:t>
      </w:r>
      <w:r>
        <w:rPr>
          <w:color w:val="000000"/>
          <w:sz w:val="22"/>
          <w:szCs w:val="22"/>
        </w:rPr>
        <w:t>Представителю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 xml:space="preserve">платежное поручение с отметкой уполномоченного банка об исполнении перевода платежа или квитанцию о внесении денежных средств наличными на счет таможни. </w:t>
      </w:r>
    </w:p>
    <w:p w:rsidR="00111CD0" w:rsidRPr="0003378F" w:rsidRDefault="00111CD0" w:rsidP="00111CD0">
      <w:pPr>
        <w:jc w:val="both"/>
        <w:rPr>
          <w:color w:val="000000"/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2.1.4.  Оплачивать в полном объеме и своевременно, в соответствии  с пунктом 3 настоящего Договора, выставленные </w:t>
      </w:r>
      <w:r>
        <w:rPr>
          <w:color w:val="000000"/>
          <w:sz w:val="22"/>
          <w:szCs w:val="22"/>
        </w:rPr>
        <w:t>Представителем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>счета за оказанные им услуги и выполненные работы на основе согласованных цен и тарифов, указанных в Приложении №1 к настоящему Договору.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2.1.5. В случае отказа от заказанной услуги до подачи </w:t>
      </w:r>
      <w:r>
        <w:rPr>
          <w:color w:val="000000"/>
          <w:sz w:val="22"/>
          <w:szCs w:val="22"/>
        </w:rPr>
        <w:t xml:space="preserve">Представителем </w:t>
      </w:r>
      <w:r w:rsidRPr="0003378F">
        <w:rPr>
          <w:color w:val="000000"/>
          <w:sz w:val="22"/>
          <w:szCs w:val="22"/>
        </w:rPr>
        <w:t xml:space="preserve">соответствующей грузовой таможенной декларации (далее - «ТД») в таможенный орган немедленно уведомить об этом </w:t>
      </w:r>
      <w:r>
        <w:rPr>
          <w:color w:val="000000"/>
          <w:sz w:val="22"/>
          <w:szCs w:val="22"/>
        </w:rPr>
        <w:t>Представителя</w:t>
      </w:r>
      <w:r w:rsidRPr="0003378F">
        <w:rPr>
          <w:color w:val="000000"/>
          <w:sz w:val="22"/>
          <w:szCs w:val="22"/>
        </w:rPr>
        <w:t>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2.1.6. Нести расходы по оплате хранения, стоянки  и других услуг по обработке груза на складе временного хранения (далее - «СВХ») и таможенном складе (далее - «ТС»),  согласно действующим тарифам на услуги СВХ и ТС. 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2.1.7. Представить Представителю не позднее  3 (трех)  рабочих  дней с момента подписания настоящего Договора доверенности на лиц, уполномоченных на представление со стороны Заказчика </w:t>
      </w:r>
      <w:r w:rsidRPr="0003378F">
        <w:rPr>
          <w:color w:val="000000"/>
          <w:sz w:val="22"/>
          <w:szCs w:val="22"/>
        </w:rPr>
        <w:lastRenderedPageBreak/>
        <w:t xml:space="preserve">документов, сведений и информации </w:t>
      </w:r>
      <w:r>
        <w:rPr>
          <w:color w:val="000000"/>
          <w:sz w:val="22"/>
          <w:szCs w:val="22"/>
        </w:rPr>
        <w:t>Представителю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>с целью осуществления последним таможенных операций. Полномочия таких лиц должны быть подтверждены доверенностью, оформленной Заказчиком в соответствии с положениями ст. 185 ГК РФ.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2.1.8. Обеспечивать, в том числе и после завершения исполнения сторонами обязательств в соответствии с настоящим Договором, сохранность ставшей известной Заказчику в связи с исполнением им настоящего Договора коммерческой тайны </w:t>
      </w:r>
      <w:r>
        <w:rPr>
          <w:color w:val="000000"/>
          <w:sz w:val="22"/>
          <w:szCs w:val="22"/>
        </w:rPr>
        <w:t>Представителя</w:t>
      </w:r>
      <w:r w:rsidRPr="0003378F">
        <w:rPr>
          <w:color w:val="000000"/>
          <w:sz w:val="22"/>
          <w:szCs w:val="22"/>
        </w:rPr>
        <w:t>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2.1.9. Не предпринимать без согласия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>никаких действий, направленных на возникновение у него каких-либо обязательств перед третьими лицами.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  <w:sz w:val="23"/>
          <w:szCs w:val="23"/>
        </w:rPr>
        <w:t xml:space="preserve">2.2.    </w:t>
      </w:r>
      <w:r>
        <w:rPr>
          <w:b/>
          <w:bCs/>
          <w:color w:val="000000"/>
          <w:sz w:val="23"/>
          <w:szCs w:val="23"/>
        </w:rPr>
        <w:t>Заказчик имеет право: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2.2.1.  Запрашивать и получать у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 xml:space="preserve">оперативную информацию о таможенном оформлении Товаров, перемещаемых (Заказчиком) через таможенную границу </w:t>
      </w:r>
      <w:r w:rsidRPr="0003378F">
        <w:rPr>
          <w:sz w:val="22"/>
          <w:szCs w:val="22"/>
        </w:rPr>
        <w:t>таможенного союза.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2.2.2. Обращаться к </w:t>
      </w:r>
      <w:r>
        <w:rPr>
          <w:color w:val="000000"/>
          <w:sz w:val="22"/>
          <w:szCs w:val="22"/>
        </w:rPr>
        <w:t xml:space="preserve">Представителю </w:t>
      </w:r>
      <w:r w:rsidRPr="0003378F">
        <w:rPr>
          <w:color w:val="000000"/>
          <w:sz w:val="22"/>
          <w:szCs w:val="22"/>
        </w:rPr>
        <w:t xml:space="preserve">за разъяснением требований таможенного законодательства Российской Федерации </w:t>
      </w:r>
      <w:r w:rsidRPr="0003378F">
        <w:rPr>
          <w:sz w:val="22"/>
          <w:szCs w:val="22"/>
        </w:rPr>
        <w:t>и таможенного союза.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>2.2.3.  Присутствовать при проведении таможенного контроля (досмотра) Товаров.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  <w:sz w:val="23"/>
          <w:szCs w:val="23"/>
        </w:rPr>
        <w:t xml:space="preserve">2.3.    </w:t>
      </w:r>
      <w:r w:rsidRPr="003943E4">
        <w:rPr>
          <w:b/>
          <w:color w:val="000000"/>
          <w:sz w:val="23"/>
          <w:szCs w:val="23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3"/>
          <w:szCs w:val="23"/>
        </w:rPr>
        <w:t>обязан: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2.3.1. Совершать по поручению Заказчика все необходимые действия, связанные с проведением Предварительных  операций,  а также таможенных  операций,  необходимых для  помещения товаров под таможенный режим или иную таможенную процедуру. Факт совершения таких операций не   возлагает  на 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>обязанностей по совершению операций, связанных с завершением действия   таможенного режима, а также иных обязанностей, которые в соответствии с таможенным   законодательством   Российской   Федерации   возлагаются   на Заказчика.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>2.3.2. До подачи ТД в таможенный орган, отказывать в приеме документов от Заказчика и прекращать   выполнение  условий данного Договора, незамедлительно уведомив об этом Заказчика в письменной форме, в случае заявления Заказчиком неточных или неполных данных о весе, количестве, цене Товара и иных важных сведений, имеющих значение для совершения таможенных операций. При совершении Заказчиком противоправных действий немедленно прекращать выполнение любых операций и отказывать ему в предоставлении вышеуказанных, незамедлительно уведомив об этом Заказчика в письменной форме.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2.3.3. После подачи ТД и ее регистрации таможенным органом данный факт является фактом, имеющим юридическое значение, и </w:t>
      </w:r>
      <w:r>
        <w:rPr>
          <w:color w:val="000000"/>
          <w:sz w:val="22"/>
          <w:szCs w:val="22"/>
        </w:rPr>
        <w:t>Представитель</w:t>
      </w:r>
      <w:r w:rsidRPr="0003378F">
        <w:rPr>
          <w:color w:val="000000"/>
          <w:sz w:val="22"/>
          <w:szCs w:val="22"/>
        </w:rPr>
        <w:t>, и Заказчик не обладают правом отказа от Договора.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2.3.4. Информировать Заказчика о спорных вопросах, возникающих  в  ходе таможенного оформления и таможенного контроля Товара, и предлагать пути и способы решения проблемы. 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3378F">
        <w:rPr>
          <w:color w:val="000000"/>
          <w:sz w:val="22"/>
          <w:szCs w:val="22"/>
        </w:rPr>
        <w:t>2.3.5. Не предпринимать без предварительного письменного согласия Заказчика действия, направленные на возникновение у Заказчика каких-либо обязательств перед третьими лицами, за  исключением обязательств перед таможенными органами, вытекающих из требований законодательства Российской Федерации о таможенном деле.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b/>
          <w:color w:val="000000"/>
          <w:sz w:val="22"/>
          <w:szCs w:val="22"/>
        </w:rPr>
        <w:t xml:space="preserve">2.4.    </w:t>
      </w:r>
      <w:r>
        <w:rPr>
          <w:b/>
          <w:bCs/>
          <w:color w:val="000000"/>
          <w:sz w:val="22"/>
          <w:szCs w:val="22"/>
        </w:rPr>
        <w:t>Представитель</w:t>
      </w:r>
      <w:r w:rsidRPr="0003378F">
        <w:rPr>
          <w:b/>
          <w:bCs/>
          <w:color w:val="000000"/>
          <w:sz w:val="22"/>
          <w:szCs w:val="22"/>
        </w:rPr>
        <w:t xml:space="preserve"> имеет право: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2.4.1.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>обладает всеми правами для исполнения принятых обязательств по Договору в соответствии с действующим законодательством и поручением Заказчика.</w:t>
      </w:r>
    </w:p>
    <w:p w:rsidR="00111CD0" w:rsidRPr="0003378F" w:rsidRDefault="00111CD0" w:rsidP="00111CD0">
      <w:pPr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 xml:space="preserve">2.4.2.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 xml:space="preserve">вправе требовать от представляемого лица представления документов и сведений, необходимых для таможенного оформления, в том числе содержащих информацию, составляющую коммерческую, банковскую или иную охраняемую законом тайну, либо другую конфиденциальную    информацию, и получать такие документы и сведения в сроки, обеспечивающие соблюдение требований таможенного законодательства Российской Федерации </w:t>
      </w:r>
      <w:r w:rsidRPr="0003378F">
        <w:rPr>
          <w:sz w:val="22"/>
          <w:szCs w:val="22"/>
        </w:rPr>
        <w:t>и таможенного союза.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>2.4.3.  Устанавливать в качестве условия заключения договора с Заказчиком требования обеспечения исполнения обязательств Заказчика в соответствии с гражданским законодательством Российской Федерации.</w:t>
      </w:r>
    </w:p>
    <w:p w:rsidR="00111CD0" w:rsidRPr="0003378F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>2.4.4.  Проверять полномочия Заказчика и его представителя в отношении Товара, декларируемого в таможенном органе.</w:t>
      </w:r>
    </w:p>
    <w:p w:rsidR="00111CD0" w:rsidRPr="004D382C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3378F">
        <w:rPr>
          <w:color w:val="000000"/>
          <w:sz w:val="22"/>
          <w:szCs w:val="22"/>
        </w:rPr>
        <w:t>2.4.5.  Расторгнуть договор в одностороннем порядке с</w:t>
      </w:r>
      <w:r w:rsidRPr="0003378F">
        <w:rPr>
          <w:i/>
          <w:iCs/>
          <w:color w:val="000000"/>
          <w:sz w:val="22"/>
          <w:szCs w:val="22"/>
        </w:rPr>
        <w:t xml:space="preserve"> </w:t>
      </w:r>
      <w:r w:rsidRPr="0003378F">
        <w:rPr>
          <w:color w:val="000000"/>
          <w:sz w:val="22"/>
          <w:szCs w:val="22"/>
        </w:rPr>
        <w:t xml:space="preserve">уведомлением Заказчика за 5 дней до даты   расторжения при возникновении у </w:t>
      </w:r>
      <w:r>
        <w:rPr>
          <w:color w:val="000000"/>
          <w:sz w:val="22"/>
          <w:szCs w:val="22"/>
        </w:rPr>
        <w:t>Представителя</w:t>
      </w:r>
      <w:r w:rsidRPr="0003378F">
        <w:rPr>
          <w:color w:val="000000"/>
          <w:sz w:val="22"/>
          <w:szCs w:val="22"/>
        </w:rPr>
        <w:t xml:space="preserve"> достаточных оснований полагать, что действие или бездействие Заказчика является противоправным или влекущим уголовную либо административную ответственность.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3.   СТОИМОСТЬ УСЛУГ И ПОРЯДОК РАСЧЕТОВ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3.1.  Стоимость услуг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определяется в соответствии с тарифными ставками (Приложение к  настоящему Договору). Стороны вправе подписать «Протокол согласования стоимости услуг» по той партии товара в рамках данного Договора, по которой они признали это необходимым.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3.2.  Стоимость услуг СВХ определяется в соответствии с действующими тарифными ставками СВХ. 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3.3.   Оплата услуг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осуществляется в течение 3 (трех) рабочих дней с  момента </w:t>
      </w:r>
      <w:r w:rsidRPr="00F724DE">
        <w:rPr>
          <w:sz w:val="22"/>
          <w:szCs w:val="22"/>
        </w:rPr>
        <w:t xml:space="preserve">получения счета Заказчиком. 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3.4.  </w:t>
      </w:r>
      <w:r w:rsidRPr="00F724DE">
        <w:rPr>
          <w:sz w:val="22"/>
          <w:szCs w:val="22"/>
        </w:rPr>
        <w:t xml:space="preserve">Акт об оказанных услугах предварительно высылается Заказчику </w:t>
      </w:r>
      <w:r>
        <w:rPr>
          <w:color w:val="000000"/>
          <w:sz w:val="22"/>
          <w:szCs w:val="22"/>
        </w:rPr>
        <w:t>Представителем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sz w:val="22"/>
          <w:szCs w:val="22"/>
        </w:rPr>
        <w:t>п</w:t>
      </w:r>
      <w:r>
        <w:rPr>
          <w:sz w:val="22"/>
          <w:szCs w:val="22"/>
        </w:rPr>
        <w:t>о электронной почте не позднее 3</w:t>
      </w:r>
      <w:r w:rsidRPr="00F724DE">
        <w:rPr>
          <w:sz w:val="22"/>
          <w:szCs w:val="22"/>
        </w:rPr>
        <w:t xml:space="preserve"> (</w:t>
      </w:r>
      <w:r>
        <w:rPr>
          <w:sz w:val="22"/>
          <w:szCs w:val="22"/>
        </w:rPr>
        <w:t>трёх) рабочих дней</w:t>
      </w:r>
      <w:r w:rsidRPr="00F724DE">
        <w:rPr>
          <w:sz w:val="22"/>
          <w:szCs w:val="22"/>
        </w:rPr>
        <w:t xml:space="preserve"> после окончания оказания Услуг с обязательным последующим предоставлением Заказчику оригиналов.</w:t>
      </w:r>
      <w:r w:rsidRPr="00F724DE">
        <w:rPr>
          <w:color w:val="FF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Заказчик обязан подписать Акт и вернуть </w:t>
      </w:r>
      <w:r>
        <w:rPr>
          <w:color w:val="000000"/>
          <w:sz w:val="22"/>
          <w:szCs w:val="22"/>
        </w:rPr>
        <w:t>Представителю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в течение 5 (пяти) банковских дней с момента его получения. При несогласии с Актом Заказчик обязан дать мотивированный отказ от подписания Акта с указанием всех имеющихся возражений. В этом случае счет оплачивается Заказчиком в</w:t>
      </w:r>
      <w:r w:rsidRPr="00F724DE">
        <w:rPr>
          <w:i/>
          <w:iCs/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признанной части в течение 5 (пяти) дней с одновременным проведением сверки оказанных услуг и   подписанием соответствующего акта сверки. Окончательная оплата производится в срок не более 5 (пяти) дней с момента подписания Акта сверки. 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3.5.  В случае отсутствия возражений Заказчика по Акту в течение 5 (пяти) дней с момента его получения Акт считается принятым в полном объеме по умолчанию. Признание Акта по умолчанию не освобождает Заказчика от обязанности вернуть </w:t>
      </w:r>
      <w:r>
        <w:rPr>
          <w:color w:val="000000"/>
          <w:sz w:val="22"/>
          <w:szCs w:val="22"/>
        </w:rPr>
        <w:t>Представителю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подписанный Акт.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3.6.  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уплачивает таможенные пошлины и налоги за Заказчика, если содержание таможенного режима, определенного для декларирования товаров, предусматривает их уплату. При уплате таможенных платежей </w:t>
      </w:r>
      <w:r>
        <w:rPr>
          <w:color w:val="000000"/>
          <w:sz w:val="22"/>
          <w:szCs w:val="22"/>
        </w:rPr>
        <w:t>Представителем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за Заказчика, уплаченная сумма должна быть полностью   перечислена Заказчиком на расчетный счет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в течение 5 (пяти) рабочих дней с момента получения от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соответствующего счета, либо по согласованию с </w:t>
      </w:r>
      <w:r>
        <w:rPr>
          <w:color w:val="000000"/>
          <w:sz w:val="22"/>
          <w:szCs w:val="22"/>
        </w:rPr>
        <w:t>Представителем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Заказчик производит авансовую оплату на счета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предстоящих таможенных платежей.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3.7. Заказчик производит оплату выполненных </w:t>
      </w:r>
      <w:r>
        <w:rPr>
          <w:color w:val="000000"/>
          <w:sz w:val="22"/>
          <w:szCs w:val="22"/>
        </w:rPr>
        <w:t>Представителем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по настоящему Договору услуг (работ) путем перечисления денежных средств на расчетный счет </w:t>
      </w:r>
      <w:r>
        <w:rPr>
          <w:color w:val="000000"/>
          <w:sz w:val="22"/>
          <w:szCs w:val="22"/>
        </w:rPr>
        <w:t>Представителя</w:t>
      </w:r>
      <w:r w:rsidRPr="00F724DE">
        <w:rPr>
          <w:color w:val="000000"/>
          <w:sz w:val="22"/>
          <w:szCs w:val="22"/>
        </w:rPr>
        <w:t xml:space="preserve">. Обязательство по оплате считается исполненным Заказчиком на дату поступления соответствующего платежа на расчетный счет </w:t>
      </w:r>
      <w:r>
        <w:rPr>
          <w:color w:val="000000"/>
          <w:sz w:val="22"/>
          <w:szCs w:val="22"/>
        </w:rPr>
        <w:t>Представителя</w:t>
      </w:r>
      <w:r w:rsidRPr="00F724DE">
        <w:rPr>
          <w:color w:val="000000"/>
          <w:sz w:val="22"/>
          <w:szCs w:val="22"/>
        </w:rPr>
        <w:t>.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3.8.  За несвоевременную оплату стоимости услуг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и иных платежей по Договору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 xml:space="preserve">может взыскать с Заказчика пени в размере </w:t>
      </w:r>
      <w:r w:rsidRPr="00F724DE">
        <w:rPr>
          <w:sz w:val="22"/>
          <w:szCs w:val="22"/>
        </w:rPr>
        <w:t>0,1%</w:t>
      </w:r>
      <w:r w:rsidRPr="00F724DE">
        <w:rPr>
          <w:color w:val="000000"/>
          <w:sz w:val="22"/>
          <w:szCs w:val="22"/>
        </w:rPr>
        <w:t xml:space="preserve"> от суммы задолженности за каждый день просрочки.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4.     ОТВЕТСТВЕННОСТЬ СТОРОН</w:t>
      </w:r>
    </w:p>
    <w:p w:rsidR="00111CD0" w:rsidRDefault="00111CD0" w:rsidP="00111CD0">
      <w:pPr>
        <w:jc w:val="both"/>
        <w:rPr>
          <w:color w:val="000000"/>
          <w:sz w:val="23"/>
          <w:szCs w:val="23"/>
        </w:rPr>
      </w:pPr>
    </w:p>
    <w:p w:rsidR="00111CD0" w:rsidRPr="00F724DE" w:rsidRDefault="00111CD0" w:rsidP="00111CD0">
      <w:pPr>
        <w:jc w:val="both"/>
        <w:rPr>
          <w:color w:val="000000"/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4.1. Заказчик несет ответственность перед </w:t>
      </w:r>
      <w:r>
        <w:rPr>
          <w:color w:val="000000"/>
          <w:sz w:val="22"/>
          <w:szCs w:val="22"/>
        </w:rPr>
        <w:t>Представителем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за достоверность и правильность представляемых для таможенного оформления и декларирования документов и сведений.</w:t>
      </w:r>
    </w:p>
    <w:p w:rsidR="00111CD0" w:rsidRPr="00F724DE" w:rsidRDefault="00111CD0" w:rsidP="00111CD0">
      <w:pPr>
        <w:jc w:val="both"/>
        <w:rPr>
          <w:color w:val="000000"/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4.2. В случае представления Заказчиком недостоверных сведений и документов для целей таможенного оформления и декларирования Заказчик возмещает все возникшие по этой причине у </w:t>
      </w:r>
      <w:r>
        <w:rPr>
          <w:color w:val="000000"/>
          <w:sz w:val="22"/>
          <w:szCs w:val="22"/>
        </w:rPr>
        <w:t>Представителя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убытки, повлекшие наложение штрафных санкций, а также убытки, возникшие по причине приостановления деятельности в качестве таможенного представителя, при условии, что причиной таких убытков явились виновные действия со стороны Заказчика.</w:t>
      </w:r>
    </w:p>
    <w:p w:rsidR="00111CD0" w:rsidRPr="00F724DE" w:rsidRDefault="00111CD0" w:rsidP="00111CD0">
      <w:pPr>
        <w:jc w:val="both"/>
        <w:rPr>
          <w:color w:val="000000"/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4.3.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не несет ответственность перед таможенными органами за заведомо ложную информацию, представленную Заказчиком для целей таможенного оформления и декларирования.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4.4. 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несет ответственность за конфиденциальность информации, представляемой Заказчиком   для таможенного оформления, и за несанкционированное ее разглашение, исключая использование ее только для целей таможенного оформления и декларирования.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t xml:space="preserve">4.5.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F724DE">
        <w:rPr>
          <w:color w:val="000000"/>
          <w:sz w:val="22"/>
          <w:szCs w:val="22"/>
        </w:rPr>
        <w:t>несет ответственность за соблюдение требований, предусмотренных законодательством РФ, в процессе проведения операций по таможенному оформлению Товаров Заказчика в размере прямого действительного ущерба, причиненного Заказчику в результате неправомерных действий.</w:t>
      </w:r>
    </w:p>
    <w:p w:rsidR="00111CD0" w:rsidRPr="00F724DE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724DE">
        <w:rPr>
          <w:color w:val="000000"/>
          <w:sz w:val="22"/>
          <w:szCs w:val="22"/>
        </w:rPr>
        <w:lastRenderedPageBreak/>
        <w:t>4.6.  Ответственность сторон по данному Договору за неисполнение принятых на себя обязательств,    а  также ответственность за причинение вреда, ущерба в результате неправомерных действий либо неверно принятых решений регулируется в соответствии с действующим законодательством РФ.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5.      ФОРС-МАЖОР (ОБСТОЯТЕЛЬСТВА НЕПРЕОДОЛИМОЙ СИЛЫ)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color w:val="000000"/>
          <w:sz w:val="22"/>
          <w:szCs w:val="22"/>
        </w:rPr>
        <w:t>5.1.  Стороны освобождаются от ответственности за частичное или полное невыполнение обязательств по Договору, если они явились следствием обстоятельств непреодолимой силы, препятствующих его надлежащему исполнению и происшедших после его подписания. Под форс-мажором понимаются   война, гражданские волнения, забастовки, несчастные случаи, эпидемии, сложные политические ситуации, существенное неблагоприятное изменение действующего законодательства    или его интерпретации (как предсказуемое, так и непредсказуемое), действия правительств и любое другое событие любого рода или характера, имеющее  для Сторон непреодолимую силу и прямо или косвенно задерживающее или препятствующее началу или продолжению выполнения Сторонами  предусмотренных в Договоре обязательств.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iCs/>
          <w:color w:val="000000"/>
          <w:sz w:val="22"/>
          <w:szCs w:val="22"/>
        </w:rPr>
        <w:t>5.2.</w:t>
      </w:r>
      <w:r w:rsidRPr="00BF1292">
        <w:rPr>
          <w:i/>
          <w:iCs/>
          <w:color w:val="000000"/>
          <w:sz w:val="22"/>
          <w:szCs w:val="22"/>
        </w:rPr>
        <w:t xml:space="preserve">  </w:t>
      </w:r>
      <w:r w:rsidRPr="00BF1292">
        <w:rPr>
          <w:color w:val="000000"/>
          <w:sz w:val="22"/>
          <w:szCs w:val="22"/>
        </w:rPr>
        <w:t>Сторона, которая не сможет выполнить свои обязательства вследствие действия непреодолимой силы, должна в письменной форме не позднее 3 дней со дня наступления обстоятельств   непреодолимой силы уведомить другую сторону о наступлении таких обстоятельств, а в последствии - об их прекращении. Неподача уведомления или его задержка не освобождают от ответственности вследствие указанных обстоятельств. Факты действия таких обстоятельств должны быть подтверждены (заверены) Торгово-Промышленной Палатой или другим компетентным органом в случае требования одной из сторон.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color w:val="000000"/>
          <w:sz w:val="22"/>
          <w:szCs w:val="22"/>
        </w:rPr>
        <w:t>5.3.   Если полное или частичное невыполнение обязательств длится более 3-х месяцев, то каждая из сторон имеет право расторгнуть Договор полностью или частично без компенсации возможных убытков противоположной стороне.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6.     ПОРЯДОК РАЗРЕШЕНИЯ СПОРОВ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color w:val="000000"/>
          <w:sz w:val="22"/>
          <w:szCs w:val="22"/>
        </w:rPr>
        <w:t>6.1.   Все споры и разногласия, которые могут возникнуть из настоящего Договора или в связи с ним, стороны урегулируют по возможности путем взаимных переговоров.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color w:val="000000"/>
          <w:sz w:val="22"/>
          <w:szCs w:val="22"/>
        </w:rPr>
        <w:t>6.2.   При не достижении  согласия  споры подлежат рассмотрению  в Арбитражном суде г. Москвы в соответствии с законодательством РФ.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7.     ПРОЧИЕ УСЛОВИЯ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sz w:val="22"/>
          <w:szCs w:val="22"/>
        </w:rPr>
        <w:t>7.1. Во всем остальном, что не предусмотрено данным Договором стороны руководствуются</w:t>
      </w:r>
      <w:r>
        <w:rPr>
          <w:sz w:val="22"/>
          <w:szCs w:val="22"/>
        </w:rPr>
        <w:t xml:space="preserve"> </w:t>
      </w:r>
      <w:r w:rsidRPr="00BF1292">
        <w:rPr>
          <w:sz w:val="22"/>
          <w:szCs w:val="22"/>
        </w:rPr>
        <w:t xml:space="preserve">Таможенным </w:t>
      </w:r>
      <w:r>
        <w:rPr>
          <w:sz w:val="22"/>
          <w:szCs w:val="22"/>
        </w:rPr>
        <w:t>к</w:t>
      </w:r>
      <w:r w:rsidRPr="00BF1292">
        <w:rPr>
          <w:sz w:val="22"/>
          <w:szCs w:val="22"/>
        </w:rPr>
        <w:t xml:space="preserve">одексом </w:t>
      </w:r>
      <w:r w:rsidRPr="00A7288A">
        <w:rPr>
          <w:sz w:val="22"/>
          <w:szCs w:val="22"/>
        </w:rPr>
        <w:t>Евразийского экономического союза</w:t>
      </w:r>
      <w:r>
        <w:rPr>
          <w:sz w:val="22"/>
          <w:szCs w:val="22"/>
        </w:rPr>
        <w:t xml:space="preserve"> </w:t>
      </w:r>
      <w:r w:rsidRPr="00BF1292">
        <w:rPr>
          <w:sz w:val="22"/>
          <w:szCs w:val="22"/>
        </w:rPr>
        <w:t>и действующим законодательством РФ.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sz w:val="22"/>
          <w:szCs w:val="22"/>
        </w:rPr>
        <w:t>7.2.  После подписания настоящего Договора все предыдущие переговоры и переписка по нему считается недействительными.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sz w:val="22"/>
          <w:szCs w:val="22"/>
        </w:rPr>
        <w:t>7.3.  Все изменения и дополнения к настоящему Договору будут считаться действительными только   в том случае, если они совершены в письменной  форме и подписаны лицами, уполномоченными на то сторонами.</w:t>
      </w:r>
    </w:p>
    <w:p w:rsidR="00111CD0" w:rsidRPr="00BF1292" w:rsidRDefault="00111CD0" w:rsidP="00111CD0">
      <w:pPr>
        <w:jc w:val="both"/>
        <w:rPr>
          <w:sz w:val="22"/>
          <w:szCs w:val="22"/>
        </w:rPr>
      </w:pPr>
      <w:r w:rsidRPr="00BF1292">
        <w:rPr>
          <w:sz w:val="22"/>
          <w:szCs w:val="22"/>
        </w:rPr>
        <w:t xml:space="preserve">7.4.   </w:t>
      </w:r>
      <w:r>
        <w:rPr>
          <w:color w:val="000000"/>
          <w:sz w:val="22"/>
          <w:szCs w:val="22"/>
        </w:rPr>
        <w:t>Представитель</w:t>
      </w:r>
      <w:r w:rsidRPr="00CE76BB">
        <w:rPr>
          <w:color w:val="000000"/>
          <w:sz w:val="22"/>
          <w:szCs w:val="22"/>
        </w:rPr>
        <w:t xml:space="preserve"> </w:t>
      </w:r>
      <w:r w:rsidRPr="00BF1292">
        <w:rPr>
          <w:sz w:val="22"/>
          <w:szCs w:val="22"/>
        </w:rPr>
        <w:t>имеет право изменять тарифы на свои услуги с предупреждением Заказчика за 1 месяц до ввода в действие новых тарифов.</w:t>
      </w:r>
    </w:p>
    <w:p w:rsidR="00111CD0" w:rsidRDefault="00111CD0" w:rsidP="00111CD0">
      <w:pPr>
        <w:jc w:val="both"/>
        <w:rPr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8.     СРОК ДЕЙСТВИЯ ДОГОВОРА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sz w:val="22"/>
          <w:szCs w:val="22"/>
        </w:rPr>
        <w:t>8.1.   Настоящий Договор вступает в силу с момента подписания его сторонами.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sz w:val="22"/>
          <w:szCs w:val="22"/>
        </w:rPr>
        <w:t>8.2. Все приложения, протоколы и дополнительные соглашения к договору являются неотъемлемой частью Договора с момента их подписания.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sz w:val="22"/>
          <w:szCs w:val="22"/>
        </w:rPr>
        <w:t xml:space="preserve">8.3.  Срок действия настоящего Договора устанавливается </w:t>
      </w:r>
      <w:r w:rsidR="00127E23">
        <w:rPr>
          <w:sz w:val="22"/>
          <w:szCs w:val="22"/>
        </w:rPr>
        <w:t>до .....</w:t>
      </w:r>
      <w:r>
        <w:rPr>
          <w:sz w:val="22"/>
          <w:szCs w:val="22"/>
        </w:rPr>
        <w:t>.2021</w:t>
      </w:r>
      <w:r w:rsidRPr="00BF1292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BF1292">
        <w:rPr>
          <w:sz w:val="22"/>
          <w:szCs w:val="22"/>
        </w:rPr>
        <w:t>.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1292">
        <w:rPr>
          <w:color w:val="000000"/>
          <w:sz w:val="22"/>
          <w:szCs w:val="22"/>
        </w:rPr>
        <w:t>8.4. В случае окончания срока действия настоящего Договора, стороны не освобождаются от ответственности за его нарушение (в случае обнаружения таких нарушений одной из сторон, либо таможенными органами Российской Федерации).</w:t>
      </w:r>
    </w:p>
    <w:p w:rsidR="00111CD0" w:rsidRPr="00BF1292" w:rsidRDefault="00111CD0" w:rsidP="00111CD0">
      <w:pPr>
        <w:jc w:val="both"/>
        <w:rPr>
          <w:color w:val="000000"/>
          <w:sz w:val="22"/>
          <w:szCs w:val="22"/>
        </w:rPr>
      </w:pPr>
      <w:r w:rsidRPr="00BF1292">
        <w:rPr>
          <w:color w:val="000000"/>
          <w:sz w:val="22"/>
          <w:szCs w:val="22"/>
        </w:rPr>
        <w:t xml:space="preserve">8.5.  Каждая из сторон имеет право расторгнуть настоящий Договор в одностороннем порядке без   обращения в судебные органы, письменно уведомив другую сторону не менее чем за месяц до даты </w:t>
      </w:r>
      <w:r w:rsidRPr="00BF1292">
        <w:rPr>
          <w:color w:val="000000"/>
          <w:sz w:val="22"/>
          <w:szCs w:val="22"/>
        </w:rPr>
        <w:lastRenderedPageBreak/>
        <w:t>расторжения, при условии полного исполнения обязательств, принятых на себя до даты уведомления о расторжении.</w:t>
      </w:r>
    </w:p>
    <w:p w:rsidR="00111CD0" w:rsidRDefault="00111CD0" w:rsidP="00111CD0">
      <w:pPr>
        <w:jc w:val="both"/>
        <w:rPr>
          <w:color w:val="000000"/>
          <w:sz w:val="23"/>
          <w:szCs w:val="23"/>
        </w:rPr>
      </w:pPr>
    </w:p>
    <w:p w:rsidR="00111CD0" w:rsidRDefault="00111CD0" w:rsidP="00111CD0">
      <w:pPr>
        <w:jc w:val="both"/>
        <w:rPr>
          <w:b/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 xml:space="preserve"> АДРЕСА И РЕКВИЗИТЫ СТОРОН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color w:val="000000"/>
          <w:sz w:val="22"/>
          <w:szCs w:val="22"/>
        </w:rPr>
        <w:t>Представитель</w:t>
      </w:r>
      <w:r>
        <w:rPr>
          <w:b/>
          <w:bCs/>
          <w:color w:val="000000"/>
          <w:sz w:val="23"/>
          <w:szCs w:val="23"/>
        </w:rPr>
        <w:t>:</w:t>
      </w:r>
    </w:p>
    <w:p w:rsidR="00111CD0" w:rsidRPr="00BF1292" w:rsidRDefault="00111CD0" w:rsidP="00111CD0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b/>
          <w:sz w:val="22"/>
          <w:szCs w:val="22"/>
          <w:u w:val="single"/>
        </w:rPr>
      </w:pPr>
      <w:r w:rsidRPr="00BF1292">
        <w:rPr>
          <w:b/>
          <w:color w:val="000000"/>
          <w:sz w:val="22"/>
          <w:szCs w:val="22"/>
          <w:u w:val="single"/>
        </w:rPr>
        <w:t>ООО «Калипсо»</w:t>
      </w:r>
    </w:p>
    <w:p w:rsidR="00111CD0" w:rsidRPr="00A12512" w:rsidRDefault="00111CD0" w:rsidP="00111CD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12512">
        <w:rPr>
          <w:color w:val="000000"/>
          <w:sz w:val="22"/>
          <w:szCs w:val="22"/>
        </w:rPr>
        <w:t>ИНН 7727724070</w:t>
      </w:r>
    </w:p>
    <w:p w:rsidR="00111CD0" w:rsidRPr="00A12512" w:rsidRDefault="00111CD0" w:rsidP="00111CD0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2"/>
          <w:szCs w:val="22"/>
        </w:rPr>
      </w:pPr>
      <w:r w:rsidRPr="00A12512">
        <w:rPr>
          <w:color w:val="000000"/>
          <w:sz w:val="22"/>
          <w:szCs w:val="22"/>
        </w:rPr>
        <w:t>КПП 773001001</w:t>
      </w:r>
    </w:p>
    <w:p w:rsidR="00111CD0" w:rsidRPr="00A12512" w:rsidRDefault="00111CD0" w:rsidP="00111CD0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2"/>
          <w:szCs w:val="22"/>
        </w:rPr>
      </w:pPr>
      <w:r w:rsidRPr="00A12512">
        <w:rPr>
          <w:color w:val="000000"/>
          <w:sz w:val="22"/>
          <w:szCs w:val="22"/>
        </w:rPr>
        <w:t>ОГРН 1107746584109</w:t>
      </w:r>
    </w:p>
    <w:p w:rsidR="00111CD0" w:rsidRPr="00A12512" w:rsidRDefault="00111CD0" w:rsidP="00111CD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12512">
        <w:rPr>
          <w:color w:val="000000"/>
          <w:sz w:val="22"/>
          <w:szCs w:val="22"/>
        </w:rPr>
        <w:t>Юридический адрес: 121087 Москва, ул.Барклая д.6, стр.5, этаж 4, комната 23н</w:t>
      </w:r>
    </w:p>
    <w:p w:rsidR="00111CD0" w:rsidRPr="00A12512" w:rsidRDefault="00111CD0" w:rsidP="00111CD0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2"/>
          <w:szCs w:val="22"/>
        </w:rPr>
      </w:pPr>
      <w:r w:rsidRPr="00A12512">
        <w:rPr>
          <w:sz w:val="22"/>
          <w:szCs w:val="22"/>
        </w:rPr>
        <w:t>Фактический адрес: 121087 Москва, ул.Барклая д.6, стр.5, этаж 4, комната 23н</w:t>
      </w:r>
    </w:p>
    <w:p w:rsidR="00111CD0" w:rsidRPr="00A12512" w:rsidRDefault="00111CD0" w:rsidP="00111CD0">
      <w:pPr>
        <w:rPr>
          <w:sz w:val="22"/>
          <w:szCs w:val="22"/>
        </w:rPr>
      </w:pPr>
      <w:r w:rsidRPr="00A12512">
        <w:rPr>
          <w:sz w:val="22"/>
          <w:szCs w:val="22"/>
        </w:rPr>
        <w:t>р/счет 40702810602200005046 в АО «АЛЬФА-БАНК» г.Москва</w:t>
      </w:r>
    </w:p>
    <w:p w:rsidR="00111CD0" w:rsidRPr="00A12512" w:rsidRDefault="00111CD0" w:rsidP="00111CD0">
      <w:pPr>
        <w:jc w:val="both"/>
        <w:rPr>
          <w:sz w:val="22"/>
          <w:szCs w:val="22"/>
        </w:rPr>
      </w:pPr>
      <w:r w:rsidRPr="00A12512">
        <w:rPr>
          <w:sz w:val="22"/>
          <w:szCs w:val="22"/>
        </w:rPr>
        <w:t>к/счет 30101810200000000593</w:t>
      </w:r>
    </w:p>
    <w:p w:rsidR="00111CD0" w:rsidRPr="00A12512" w:rsidRDefault="00111CD0" w:rsidP="00111CD0">
      <w:pPr>
        <w:jc w:val="both"/>
        <w:rPr>
          <w:sz w:val="22"/>
          <w:szCs w:val="22"/>
        </w:rPr>
      </w:pPr>
      <w:r w:rsidRPr="00A12512">
        <w:rPr>
          <w:sz w:val="22"/>
          <w:szCs w:val="22"/>
        </w:rPr>
        <w:t>БИК 044525593</w:t>
      </w:r>
    </w:p>
    <w:p w:rsidR="00111CD0" w:rsidRPr="00A12512" w:rsidRDefault="00DD2D43" w:rsidP="00111CD0">
      <w:pPr>
        <w:jc w:val="both"/>
        <w:rPr>
          <w:sz w:val="22"/>
          <w:szCs w:val="22"/>
        </w:rPr>
      </w:pPr>
      <w:hyperlink r:id="rId7" w:history="1">
        <w:r w:rsidR="00111CD0" w:rsidRPr="00A12512">
          <w:rPr>
            <w:rStyle w:val="a3"/>
            <w:color w:val="auto"/>
            <w:sz w:val="22"/>
            <w:szCs w:val="22"/>
            <w:u w:val="none"/>
          </w:rPr>
          <w:t>тел.+7(495)</w:t>
        </w:r>
      </w:hyperlink>
      <w:r w:rsidR="00111CD0" w:rsidRPr="00A12512">
        <w:rPr>
          <w:sz w:val="22"/>
          <w:szCs w:val="22"/>
        </w:rPr>
        <w:t xml:space="preserve"> 644-19-70, +7(495) 989-12-61</w:t>
      </w:r>
    </w:p>
    <w:p w:rsidR="00111CD0" w:rsidRPr="004E554B" w:rsidRDefault="00111CD0" w:rsidP="00111CD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Е</w:t>
      </w:r>
      <w:r w:rsidRPr="004E554B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4E554B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mail</w:t>
      </w:r>
      <w:r w:rsidRPr="004E554B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tambrok</w:t>
      </w:r>
      <w:r w:rsidRPr="004E554B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111CD0" w:rsidRDefault="00111CD0" w:rsidP="00111CD0">
      <w:pPr>
        <w:jc w:val="both"/>
        <w:rPr>
          <w:color w:val="000000"/>
          <w:sz w:val="22"/>
          <w:szCs w:val="22"/>
        </w:rPr>
      </w:pPr>
    </w:p>
    <w:p w:rsidR="00111CD0" w:rsidRDefault="00111CD0" w:rsidP="00111CD0">
      <w:pPr>
        <w:jc w:val="both"/>
        <w:rPr>
          <w:color w:val="000000"/>
          <w:sz w:val="22"/>
          <w:szCs w:val="22"/>
        </w:rPr>
      </w:pPr>
    </w:p>
    <w:p w:rsidR="00111CD0" w:rsidRPr="00A12512" w:rsidRDefault="00111CD0" w:rsidP="00111CD0">
      <w:pPr>
        <w:jc w:val="both"/>
        <w:rPr>
          <w:color w:val="000000"/>
          <w:sz w:val="22"/>
          <w:szCs w:val="22"/>
        </w:rPr>
      </w:pPr>
    </w:p>
    <w:p w:rsidR="00111CD0" w:rsidRPr="00A12512" w:rsidRDefault="00111CD0" w:rsidP="00111CD0">
      <w:pPr>
        <w:jc w:val="both"/>
        <w:rPr>
          <w:color w:val="000000"/>
          <w:sz w:val="22"/>
          <w:szCs w:val="22"/>
        </w:rPr>
      </w:pPr>
    </w:p>
    <w:p w:rsidR="00111CD0" w:rsidRPr="006C19E5" w:rsidRDefault="00111CD0" w:rsidP="00111CD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C19E5">
        <w:rPr>
          <w:bCs/>
          <w:color w:val="000000"/>
          <w:sz w:val="22"/>
          <w:szCs w:val="22"/>
        </w:rPr>
        <w:t xml:space="preserve">Директор </w:t>
      </w:r>
      <w:r w:rsidRPr="00BF1292">
        <w:rPr>
          <w:b/>
          <w:bCs/>
          <w:color w:val="000000"/>
          <w:sz w:val="22"/>
          <w:szCs w:val="22"/>
        </w:rPr>
        <w:t>__________________/</w:t>
      </w:r>
      <w:r w:rsidRPr="006E57A0">
        <w:rPr>
          <w:b/>
          <w:bCs/>
          <w:color w:val="000000"/>
          <w:sz w:val="22"/>
          <w:szCs w:val="22"/>
        </w:rPr>
        <w:t>Семенов В.А./</w:t>
      </w:r>
      <w:r w:rsidRPr="006C19E5">
        <w:rPr>
          <w:bCs/>
          <w:color w:val="000000"/>
          <w:sz w:val="22"/>
          <w:szCs w:val="22"/>
        </w:rPr>
        <w:tab/>
      </w:r>
      <w:r w:rsidRPr="006C19E5">
        <w:rPr>
          <w:bCs/>
          <w:color w:val="000000"/>
          <w:sz w:val="22"/>
          <w:szCs w:val="22"/>
        </w:rPr>
        <w:tab/>
      </w:r>
      <w:r w:rsidRPr="006C19E5">
        <w:rPr>
          <w:bCs/>
          <w:color w:val="000000"/>
          <w:sz w:val="22"/>
          <w:szCs w:val="22"/>
        </w:rPr>
        <w:tab/>
      </w:r>
      <w:r w:rsidRPr="006C19E5">
        <w:rPr>
          <w:bCs/>
          <w:color w:val="000000"/>
          <w:sz w:val="22"/>
          <w:szCs w:val="22"/>
        </w:rPr>
        <w:tab/>
        <w:t>м.п.</w:t>
      </w:r>
    </w:p>
    <w:p w:rsidR="00111CD0" w:rsidRPr="006C19E5" w:rsidRDefault="00111CD0" w:rsidP="00111CD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11CD0" w:rsidRP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11CD0">
        <w:rPr>
          <w:b/>
          <w:bCs/>
          <w:color w:val="000000"/>
          <w:sz w:val="22"/>
          <w:szCs w:val="22"/>
        </w:rPr>
        <w:t>ЗАКАЗЧИК:</w:t>
      </w:r>
    </w:p>
    <w:p w:rsidR="00111CD0" w:rsidRPr="00111CD0" w:rsidRDefault="00127E23" w:rsidP="00111CD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….</w:t>
      </w:r>
      <w:r w:rsidR="00111CD0" w:rsidRPr="00111CD0">
        <w:rPr>
          <w:b/>
          <w:sz w:val="22"/>
          <w:szCs w:val="22"/>
          <w:u w:val="single"/>
        </w:rPr>
        <w:t>«</w:t>
      </w:r>
      <w:r>
        <w:rPr>
          <w:b/>
          <w:sz w:val="22"/>
          <w:szCs w:val="22"/>
          <w:u w:val="single"/>
        </w:rPr>
        <w:t>….</w:t>
      </w:r>
      <w:r w:rsidR="00111CD0" w:rsidRPr="00111CD0">
        <w:rPr>
          <w:b/>
          <w:sz w:val="22"/>
          <w:szCs w:val="22"/>
          <w:u w:val="single"/>
        </w:rPr>
        <w:t>»</w:t>
      </w:r>
    </w:p>
    <w:p w:rsidR="00111CD0" w:rsidRPr="00111CD0" w:rsidRDefault="00111CD0" w:rsidP="00111CD0">
      <w:pPr>
        <w:pStyle w:val="a6"/>
        <w:rPr>
          <w:sz w:val="22"/>
          <w:szCs w:val="22"/>
        </w:rPr>
      </w:pPr>
      <w:r w:rsidRPr="00111CD0">
        <w:rPr>
          <w:sz w:val="22"/>
          <w:szCs w:val="22"/>
        </w:rPr>
        <w:t xml:space="preserve">ИНН </w:t>
      </w:r>
      <w:r w:rsidR="00127E23">
        <w:rPr>
          <w:sz w:val="22"/>
          <w:szCs w:val="22"/>
        </w:rPr>
        <w:t>……</w:t>
      </w:r>
    </w:p>
    <w:p w:rsidR="00111CD0" w:rsidRPr="00111CD0" w:rsidRDefault="00111CD0" w:rsidP="00111CD0">
      <w:pPr>
        <w:pStyle w:val="a6"/>
        <w:rPr>
          <w:sz w:val="22"/>
          <w:szCs w:val="22"/>
        </w:rPr>
      </w:pPr>
      <w:r w:rsidRPr="00111CD0">
        <w:rPr>
          <w:sz w:val="22"/>
          <w:szCs w:val="22"/>
        </w:rPr>
        <w:t xml:space="preserve">Юр. адрес: </w:t>
      </w:r>
      <w:r w:rsidR="00127E23">
        <w:rPr>
          <w:sz w:val="22"/>
          <w:szCs w:val="22"/>
        </w:rPr>
        <w:t>………………………………………..</w:t>
      </w:r>
    </w:p>
    <w:p w:rsidR="00111CD0" w:rsidRPr="00111CD0" w:rsidRDefault="00111CD0" w:rsidP="00111CD0">
      <w:pPr>
        <w:pStyle w:val="a6"/>
        <w:rPr>
          <w:sz w:val="22"/>
          <w:szCs w:val="22"/>
        </w:rPr>
      </w:pPr>
      <w:r w:rsidRPr="00111CD0">
        <w:rPr>
          <w:sz w:val="22"/>
          <w:szCs w:val="22"/>
        </w:rPr>
        <w:t>Факт. адрес:</w:t>
      </w:r>
      <w:r w:rsidR="00127E23">
        <w:rPr>
          <w:sz w:val="22"/>
          <w:szCs w:val="22"/>
        </w:rPr>
        <w:t>……………………………………….</w:t>
      </w:r>
    </w:p>
    <w:p w:rsidR="00111CD0" w:rsidRPr="00111CD0" w:rsidRDefault="00111CD0" w:rsidP="00111CD0">
      <w:pPr>
        <w:pStyle w:val="a6"/>
        <w:rPr>
          <w:sz w:val="22"/>
          <w:szCs w:val="22"/>
        </w:rPr>
      </w:pPr>
      <w:r w:rsidRPr="00111CD0">
        <w:rPr>
          <w:sz w:val="22"/>
          <w:szCs w:val="22"/>
        </w:rPr>
        <w:t xml:space="preserve">р/с  </w:t>
      </w:r>
      <w:r w:rsidR="00127E23">
        <w:rPr>
          <w:sz w:val="22"/>
          <w:szCs w:val="22"/>
        </w:rPr>
        <w:t>…………………………………….</w:t>
      </w:r>
    </w:p>
    <w:p w:rsidR="00111CD0" w:rsidRPr="00111CD0" w:rsidRDefault="00111CD0" w:rsidP="00111CD0">
      <w:pPr>
        <w:pStyle w:val="a6"/>
        <w:rPr>
          <w:sz w:val="22"/>
          <w:szCs w:val="22"/>
        </w:rPr>
      </w:pPr>
      <w:r w:rsidRPr="00111CD0">
        <w:rPr>
          <w:sz w:val="22"/>
          <w:szCs w:val="22"/>
        </w:rPr>
        <w:t xml:space="preserve">в  </w:t>
      </w:r>
      <w:r w:rsidR="00127E23">
        <w:rPr>
          <w:sz w:val="22"/>
          <w:szCs w:val="22"/>
        </w:rPr>
        <w:t>………………………………………</w:t>
      </w:r>
    </w:p>
    <w:p w:rsidR="00111CD0" w:rsidRPr="00111CD0" w:rsidRDefault="00127E23" w:rsidP="00111CD0">
      <w:pPr>
        <w:pStyle w:val="a6"/>
        <w:rPr>
          <w:sz w:val="22"/>
          <w:szCs w:val="22"/>
        </w:rPr>
      </w:pPr>
      <w:r>
        <w:rPr>
          <w:sz w:val="22"/>
          <w:szCs w:val="22"/>
        </w:rPr>
        <w:t>к/с ……………………………….</w:t>
      </w:r>
    </w:p>
    <w:p w:rsidR="00111CD0" w:rsidRPr="00111CD0" w:rsidRDefault="00111CD0" w:rsidP="00111CD0">
      <w:pPr>
        <w:pStyle w:val="a6"/>
        <w:rPr>
          <w:sz w:val="22"/>
          <w:szCs w:val="22"/>
        </w:rPr>
      </w:pPr>
      <w:r w:rsidRPr="00111CD0">
        <w:rPr>
          <w:sz w:val="22"/>
          <w:szCs w:val="22"/>
        </w:rPr>
        <w:t xml:space="preserve">БИК  </w:t>
      </w:r>
      <w:r w:rsidR="00127E23">
        <w:rPr>
          <w:sz w:val="22"/>
          <w:szCs w:val="22"/>
        </w:rPr>
        <w:t>……………………………………..</w:t>
      </w:r>
    </w:p>
    <w:p w:rsidR="00111CD0" w:rsidRPr="00111CD0" w:rsidRDefault="00111CD0" w:rsidP="00111CD0">
      <w:pPr>
        <w:pStyle w:val="a6"/>
        <w:rPr>
          <w:sz w:val="22"/>
          <w:szCs w:val="22"/>
        </w:rPr>
      </w:pPr>
      <w:r w:rsidRPr="00111CD0">
        <w:rPr>
          <w:sz w:val="22"/>
          <w:szCs w:val="22"/>
        </w:rPr>
        <w:t xml:space="preserve">КПП </w:t>
      </w:r>
      <w:r w:rsidR="00127E23">
        <w:rPr>
          <w:sz w:val="22"/>
          <w:szCs w:val="22"/>
        </w:rPr>
        <w:t>……………………………………………….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127E23" w:rsidRDefault="00127E23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127E23" w:rsidRDefault="00127E23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111CD0" w:rsidRPr="00F867DD" w:rsidRDefault="00111CD0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111CD0" w:rsidRDefault="00111CD0" w:rsidP="00111CD0">
      <w:pPr>
        <w:pStyle w:val="a6"/>
      </w:pPr>
      <w:r>
        <w:t xml:space="preserve">Генеральный директор </w:t>
      </w:r>
      <w:r w:rsidRPr="00F867DD">
        <w:t xml:space="preserve"> _________</w:t>
      </w:r>
      <w:r>
        <w:t>_________</w:t>
      </w:r>
      <w:r w:rsidRPr="00F867DD">
        <w:t xml:space="preserve">_/ </w:t>
      </w:r>
      <w:r w:rsidR="00127E23">
        <w:rPr>
          <w:b/>
        </w:rPr>
        <w:t>………………</w:t>
      </w:r>
      <w:r w:rsidRPr="00F867DD">
        <w:t xml:space="preserve"> / </w:t>
      </w:r>
      <w:r>
        <w:rPr>
          <w:b/>
        </w:rPr>
        <w:t xml:space="preserve">                      </w:t>
      </w:r>
      <w:r w:rsidRPr="00CC585C">
        <w:rPr>
          <w:b/>
          <w:bCs/>
          <w:color w:val="000000"/>
          <w:sz w:val="23"/>
          <w:szCs w:val="23"/>
        </w:rPr>
        <w:t>м.п.</w:t>
      </w:r>
    </w:p>
    <w:p w:rsidR="00111CD0" w:rsidRPr="00F921AF" w:rsidRDefault="00111CD0" w:rsidP="00111CD0"/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382C" w:rsidRDefault="004D382C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382C" w:rsidRDefault="004D382C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A6347">
        <w:rPr>
          <w:b/>
          <w:bCs/>
          <w:color w:val="000000"/>
          <w:sz w:val="28"/>
          <w:szCs w:val="28"/>
        </w:rPr>
        <w:lastRenderedPageBreak/>
        <w:t>Приложение №</w:t>
      </w:r>
      <w:r w:rsidR="00127E23">
        <w:rPr>
          <w:b/>
          <w:bCs/>
          <w:color w:val="000000"/>
          <w:sz w:val="28"/>
          <w:szCs w:val="28"/>
        </w:rPr>
        <w:t>……..</w:t>
      </w:r>
      <w:r>
        <w:rPr>
          <w:b/>
          <w:bCs/>
          <w:color w:val="000000"/>
          <w:sz w:val="28"/>
          <w:szCs w:val="28"/>
        </w:rPr>
        <w:t xml:space="preserve"> от </w:t>
      </w:r>
      <w:r w:rsidR="00127E23">
        <w:rPr>
          <w:b/>
          <w:bCs/>
          <w:color w:val="000000"/>
          <w:sz w:val="28"/>
          <w:szCs w:val="28"/>
        </w:rPr>
        <w:t>……….</w:t>
      </w:r>
      <w:r>
        <w:rPr>
          <w:b/>
          <w:bCs/>
          <w:color w:val="000000"/>
          <w:sz w:val="28"/>
          <w:szCs w:val="28"/>
        </w:rPr>
        <w:t xml:space="preserve"> февраля 2018</w:t>
      </w:r>
    </w:p>
    <w:p w:rsidR="004D382C" w:rsidRPr="005A6347" w:rsidRDefault="004D382C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11CD0" w:rsidRPr="007A7C9A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7A7C9A">
        <w:rPr>
          <w:b/>
          <w:bCs/>
          <w:sz w:val="22"/>
          <w:szCs w:val="22"/>
        </w:rPr>
        <w:t xml:space="preserve">К Договору на оказание услуг таможенного </w:t>
      </w:r>
      <w:r>
        <w:rPr>
          <w:b/>
          <w:bCs/>
          <w:sz w:val="22"/>
          <w:szCs w:val="22"/>
        </w:rPr>
        <w:t>представителя</w:t>
      </w:r>
      <w:r w:rsidRPr="007A7C9A">
        <w:rPr>
          <w:b/>
          <w:bCs/>
          <w:sz w:val="22"/>
          <w:szCs w:val="22"/>
        </w:rPr>
        <w:t xml:space="preserve"> №</w:t>
      </w:r>
      <w:r w:rsidR="00127E23">
        <w:rPr>
          <w:b/>
          <w:bCs/>
          <w:sz w:val="22"/>
          <w:szCs w:val="22"/>
        </w:rPr>
        <w:t>………</w:t>
      </w:r>
      <w:r>
        <w:rPr>
          <w:b/>
          <w:bCs/>
          <w:sz w:val="22"/>
          <w:szCs w:val="22"/>
        </w:rPr>
        <w:t xml:space="preserve">  от  «</w:t>
      </w:r>
      <w:r w:rsidR="00127E23">
        <w:rPr>
          <w:b/>
          <w:bCs/>
          <w:sz w:val="22"/>
          <w:szCs w:val="22"/>
        </w:rPr>
        <w:t>……….</w:t>
      </w:r>
      <w:r w:rsidRPr="00587654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февраля 2018</w:t>
      </w:r>
      <w:r w:rsidRPr="00587654">
        <w:rPr>
          <w:b/>
          <w:bCs/>
          <w:sz w:val="22"/>
          <w:szCs w:val="22"/>
        </w:rPr>
        <w:t xml:space="preserve"> г.</w:t>
      </w:r>
      <w:r w:rsidRPr="007A7C9A">
        <w:rPr>
          <w:b/>
          <w:bCs/>
          <w:sz w:val="22"/>
          <w:szCs w:val="22"/>
        </w:rPr>
        <w:t xml:space="preserve"> </w:t>
      </w:r>
    </w:p>
    <w:p w:rsidR="00111CD0" w:rsidRPr="007A7C9A" w:rsidRDefault="00111CD0" w:rsidP="00111CD0">
      <w:pPr>
        <w:jc w:val="both"/>
        <w:rPr>
          <w:sz w:val="22"/>
          <w:szCs w:val="22"/>
        </w:rPr>
      </w:pPr>
    </w:p>
    <w:p w:rsidR="00111CD0" w:rsidRPr="007A7C9A" w:rsidRDefault="00111CD0" w:rsidP="00111CD0">
      <w:pPr>
        <w:jc w:val="both"/>
        <w:rPr>
          <w:sz w:val="22"/>
          <w:szCs w:val="22"/>
        </w:rPr>
      </w:pPr>
    </w:p>
    <w:p w:rsidR="00111CD0" w:rsidRPr="007A7C9A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7A7C9A">
        <w:rPr>
          <w:b/>
          <w:bCs/>
          <w:sz w:val="22"/>
          <w:szCs w:val="22"/>
        </w:rPr>
        <w:t>Тарифы на услуги ООО «Калипсо»</w:t>
      </w:r>
    </w:p>
    <w:p w:rsidR="00111CD0" w:rsidRPr="007A7C9A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988"/>
        <w:gridCol w:w="3191"/>
      </w:tblGrid>
      <w:tr w:rsidR="00111CD0" w:rsidTr="00BA2EB1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D0" w:rsidRDefault="00111CD0" w:rsidP="00BA2E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D0" w:rsidRDefault="00111CD0" w:rsidP="00BA2E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Услуги по таможенному оформлению одной партии </w:t>
            </w:r>
          </w:p>
          <w:p w:rsidR="00111CD0" w:rsidRDefault="00111CD0" w:rsidP="00BA2E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товара: 1 (одно) транспортное средство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D0" w:rsidRDefault="00127E23" w:rsidP="00BA2E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……</w:t>
            </w:r>
            <w:r w:rsidR="00111CD0">
              <w:rPr>
                <w:b/>
                <w:bCs/>
                <w:color w:val="000000"/>
                <w:sz w:val="23"/>
                <w:szCs w:val="23"/>
              </w:rPr>
              <w:t xml:space="preserve"> 000,00 руб</w:t>
            </w:r>
          </w:p>
          <w:p w:rsidR="00111CD0" w:rsidRPr="000A3E8B" w:rsidRDefault="00111CD0" w:rsidP="00BA2E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(без НДС)</w:t>
            </w:r>
          </w:p>
        </w:tc>
      </w:tr>
      <w:tr w:rsidR="00111CD0" w:rsidTr="00BA2EB1">
        <w:trPr>
          <w:trHeight w:val="7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D0" w:rsidRDefault="00111CD0" w:rsidP="00BA2E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D0" w:rsidRDefault="00111CD0" w:rsidP="00BA2E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Услуги по таможенному оформлению дополнительной ДТ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D0" w:rsidRDefault="00111CD0" w:rsidP="00BA2E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6 000,00 руб</w:t>
            </w:r>
          </w:p>
          <w:p w:rsidR="00111CD0" w:rsidRDefault="00111CD0" w:rsidP="00BA2E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(без НДС)</w:t>
            </w:r>
          </w:p>
        </w:tc>
      </w:tr>
      <w:tr w:rsidR="00111CD0" w:rsidTr="00BA2EB1">
        <w:trPr>
          <w:trHeight w:val="7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D0" w:rsidRDefault="00111CD0" w:rsidP="00BA2E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D0" w:rsidRDefault="00111CD0" w:rsidP="00BA2E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Услуги по оплате таможенных платежей с помощью таможенной карты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D0" w:rsidRDefault="00111CD0" w:rsidP="00BA2E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10% от суммы платежа</w:t>
            </w:r>
          </w:p>
          <w:p w:rsidR="00111CD0" w:rsidRDefault="00111CD0" w:rsidP="00BA2E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(без НДС)</w:t>
            </w:r>
          </w:p>
        </w:tc>
      </w:tr>
    </w:tbl>
    <w:p w:rsidR="00111CD0" w:rsidRDefault="00111CD0" w:rsidP="00111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11CD0" w:rsidRPr="007A7C9A" w:rsidRDefault="00111CD0" w:rsidP="00111C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7A7C9A">
        <w:rPr>
          <w:b/>
          <w:bCs/>
          <w:sz w:val="22"/>
          <w:szCs w:val="22"/>
        </w:rPr>
        <w:t xml:space="preserve">Оплата не позднее 3 (трех) рабочих дней с момента получения счёта Заказчиком, путём перечисления денежных средств на расчётный счёт </w:t>
      </w:r>
      <w:r>
        <w:rPr>
          <w:b/>
          <w:bCs/>
          <w:sz w:val="22"/>
          <w:szCs w:val="22"/>
        </w:rPr>
        <w:t>Представителя</w:t>
      </w:r>
      <w:r w:rsidRPr="007A7C9A">
        <w:rPr>
          <w:b/>
          <w:bCs/>
          <w:sz w:val="22"/>
          <w:szCs w:val="22"/>
        </w:rPr>
        <w:t>.</w:t>
      </w: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color w:val="000000"/>
          <w:sz w:val="22"/>
          <w:szCs w:val="22"/>
        </w:rPr>
        <w:t>Представитель</w:t>
      </w:r>
      <w:r>
        <w:rPr>
          <w:b/>
          <w:bCs/>
          <w:color w:val="000000"/>
          <w:sz w:val="23"/>
          <w:szCs w:val="23"/>
        </w:rPr>
        <w:t xml:space="preserve">                                                        ЗАКАЗЧИК</w:t>
      </w:r>
    </w:p>
    <w:p w:rsidR="00111CD0" w:rsidRPr="006E57A0" w:rsidRDefault="00111CD0" w:rsidP="00111CD0">
      <w:pPr>
        <w:rPr>
          <w:b/>
          <w:sz w:val="22"/>
          <w:szCs w:val="22"/>
          <w:u w:val="single"/>
        </w:rPr>
      </w:pPr>
      <w:r w:rsidRPr="007A7C9A">
        <w:rPr>
          <w:b/>
          <w:bCs/>
          <w:color w:val="000000"/>
          <w:sz w:val="22"/>
          <w:szCs w:val="22"/>
          <w:u w:val="single"/>
        </w:rPr>
        <w:t>ООО «Калипсо»</w:t>
      </w:r>
      <w:r w:rsidRPr="007A7C9A">
        <w:rPr>
          <w:b/>
          <w:bCs/>
          <w:color w:val="000000"/>
          <w:sz w:val="22"/>
          <w:szCs w:val="22"/>
        </w:rPr>
        <w:tab/>
      </w:r>
      <w:r w:rsidRPr="007A7C9A">
        <w:rPr>
          <w:b/>
          <w:bCs/>
          <w:color w:val="000000"/>
          <w:sz w:val="22"/>
          <w:szCs w:val="22"/>
        </w:rPr>
        <w:tab/>
        <w:t xml:space="preserve">                                 </w:t>
      </w:r>
      <w:r>
        <w:rPr>
          <w:b/>
          <w:bCs/>
          <w:color w:val="000000"/>
          <w:sz w:val="22"/>
          <w:szCs w:val="22"/>
        </w:rPr>
        <w:t xml:space="preserve"> </w:t>
      </w:r>
      <w:r w:rsidRPr="00C21BFD">
        <w:rPr>
          <w:b/>
          <w:bCs/>
          <w:color w:val="000000" w:themeColor="text1"/>
          <w:sz w:val="22"/>
          <w:szCs w:val="22"/>
        </w:rPr>
        <w:t xml:space="preserve"> </w:t>
      </w:r>
      <w:r w:rsidR="00127E23">
        <w:rPr>
          <w:b/>
          <w:color w:val="000000" w:themeColor="text1"/>
          <w:sz w:val="23"/>
          <w:szCs w:val="23"/>
          <w:u w:val="single"/>
        </w:rPr>
        <w:t>………</w:t>
      </w:r>
      <w:r w:rsidRPr="009A2A49">
        <w:rPr>
          <w:b/>
          <w:color w:val="000000"/>
          <w:sz w:val="23"/>
          <w:szCs w:val="23"/>
          <w:u w:val="single"/>
        </w:rPr>
        <w:t xml:space="preserve"> </w:t>
      </w:r>
      <w:r w:rsidRPr="00A32D07">
        <w:rPr>
          <w:b/>
          <w:sz w:val="22"/>
          <w:szCs w:val="22"/>
          <w:u w:val="single"/>
        </w:rPr>
        <w:t>«</w:t>
      </w:r>
      <w:r w:rsidR="00127E23">
        <w:rPr>
          <w:b/>
          <w:sz w:val="22"/>
          <w:szCs w:val="22"/>
          <w:u w:val="single"/>
        </w:rPr>
        <w:t>……….</w:t>
      </w:r>
      <w:r w:rsidRPr="00A32D07">
        <w:rPr>
          <w:b/>
          <w:sz w:val="22"/>
          <w:szCs w:val="22"/>
          <w:u w:val="single"/>
        </w:rPr>
        <w:t>»</w:t>
      </w:r>
    </w:p>
    <w:p w:rsidR="00111CD0" w:rsidRPr="007A7C9A" w:rsidRDefault="00111CD0" w:rsidP="00111CD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11CD0" w:rsidRPr="007A7C9A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7A7C9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111CD0" w:rsidRPr="007A7C9A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11CD0" w:rsidRPr="007A7C9A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11CD0" w:rsidRPr="007A7C9A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11CD0" w:rsidRPr="007A7C9A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11CD0" w:rsidRPr="006C19E5" w:rsidRDefault="00111CD0" w:rsidP="00111CD0">
      <w:pPr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__________________/В.А.Семенов</w:t>
      </w:r>
      <w:r w:rsidRPr="007A7C9A">
        <w:rPr>
          <w:b/>
          <w:bCs/>
          <w:color w:val="000000"/>
          <w:sz w:val="22"/>
          <w:szCs w:val="22"/>
        </w:rPr>
        <w:t xml:space="preserve">                     </w:t>
      </w:r>
      <w:r>
        <w:rPr>
          <w:b/>
          <w:bCs/>
          <w:color w:val="000000"/>
          <w:sz w:val="22"/>
          <w:szCs w:val="22"/>
        </w:rPr>
        <w:t xml:space="preserve">   </w:t>
      </w:r>
      <w:r w:rsidRPr="006C19E5">
        <w:rPr>
          <w:sz w:val="22"/>
          <w:szCs w:val="22"/>
        </w:rPr>
        <w:t>________________/</w:t>
      </w:r>
      <w:r w:rsidRPr="00111CD0">
        <w:t xml:space="preserve"> </w:t>
      </w:r>
      <w:r w:rsidR="00127E23">
        <w:rPr>
          <w:b/>
        </w:rPr>
        <w:t>……………</w:t>
      </w:r>
      <w:r w:rsidRPr="001648B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Pr="00083560">
        <w:rPr>
          <w:sz w:val="22"/>
          <w:szCs w:val="22"/>
        </w:rPr>
        <w:tab/>
      </w:r>
    </w:p>
    <w:p w:rsidR="00111CD0" w:rsidRPr="0007633E" w:rsidRDefault="00111CD0" w:rsidP="00111CD0">
      <w:pPr>
        <w:spacing w:before="100" w:beforeAutospacing="1"/>
        <w:rPr>
          <w:b/>
          <w:bCs/>
          <w:color w:val="000000"/>
          <w:sz w:val="22"/>
          <w:szCs w:val="22"/>
        </w:rPr>
      </w:pPr>
    </w:p>
    <w:p w:rsidR="00111CD0" w:rsidRPr="007A7C9A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A7C9A">
        <w:rPr>
          <w:b/>
          <w:bCs/>
          <w:color w:val="000000"/>
          <w:sz w:val="22"/>
          <w:szCs w:val="22"/>
        </w:rPr>
        <w:tab/>
      </w:r>
    </w:p>
    <w:p w:rsidR="00111CD0" w:rsidRPr="007A7C9A" w:rsidRDefault="00111CD0" w:rsidP="00111C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A7C9A">
        <w:rPr>
          <w:b/>
          <w:bCs/>
          <w:color w:val="000000"/>
          <w:sz w:val="22"/>
          <w:szCs w:val="22"/>
        </w:rPr>
        <w:t xml:space="preserve">             м.п.  </w:t>
      </w:r>
      <w:r w:rsidRPr="007A7C9A">
        <w:rPr>
          <w:b/>
          <w:bCs/>
          <w:color w:val="000000"/>
          <w:sz w:val="22"/>
          <w:szCs w:val="22"/>
        </w:rPr>
        <w:tab/>
      </w:r>
      <w:r w:rsidRPr="007A7C9A">
        <w:rPr>
          <w:b/>
          <w:bCs/>
          <w:color w:val="000000"/>
          <w:sz w:val="22"/>
          <w:szCs w:val="22"/>
        </w:rPr>
        <w:tab/>
      </w:r>
      <w:r w:rsidRPr="007A7C9A">
        <w:rPr>
          <w:b/>
          <w:bCs/>
          <w:color w:val="000000"/>
          <w:sz w:val="22"/>
          <w:szCs w:val="22"/>
        </w:rPr>
        <w:tab/>
      </w:r>
      <w:r w:rsidRPr="007A7C9A">
        <w:rPr>
          <w:b/>
          <w:bCs/>
          <w:color w:val="000000"/>
          <w:sz w:val="22"/>
          <w:szCs w:val="22"/>
        </w:rPr>
        <w:tab/>
      </w:r>
      <w:r w:rsidRPr="007A7C9A">
        <w:rPr>
          <w:b/>
          <w:bCs/>
          <w:color w:val="000000"/>
          <w:sz w:val="22"/>
          <w:szCs w:val="22"/>
        </w:rPr>
        <w:tab/>
      </w:r>
      <w:r w:rsidRPr="007A7C9A">
        <w:rPr>
          <w:b/>
          <w:bCs/>
          <w:color w:val="000000"/>
          <w:sz w:val="22"/>
          <w:szCs w:val="22"/>
        </w:rPr>
        <w:tab/>
      </w:r>
      <w:r w:rsidRPr="007A7C9A">
        <w:rPr>
          <w:b/>
          <w:bCs/>
          <w:color w:val="000000"/>
          <w:sz w:val="22"/>
          <w:szCs w:val="22"/>
        </w:rPr>
        <w:tab/>
        <w:t>м.п.</w:t>
      </w:r>
    </w:p>
    <w:p w:rsidR="00111CD0" w:rsidRPr="007A7C9A" w:rsidRDefault="00111CD0" w:rsidP="00111CD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</w:pPr>
    </w:p>
    <w:p w:rsidR="00111CD0" w:rsidRDefault="00111CD0" w:rsidP="00111CD0">
      <w:pPr>
        <w:shd w:val="clear" w:color="auto" w:fill="FFFFFF"/>
        <w:autoSpaceDE w:val="0"/>
        <w:autoSpaceDN w:val="0"/>
        <w:adjustRightInd w:val="0"/>
      </w:pPr>
    </w:p>
    <w:p w:rsidR="0036398B" w:rsidRDefault="0036398B"/>
    <w:sectPr w:rsidR="0036398B" w:rsidSect="007651F9">
      <w:footerReference w:type="default" r:id="rId8"/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54" w:rsidRDefault="00B83154" w:rsidP="00CB04E9">
      <w:r>
        <w:separator/>
      </w:r>
    </w:p>
  </w:endnote>
  <w:endnote w:type="continuationSeparator" w:id="1">
    <w:p w:rsidR="00B83154" w:rsidRDefault="00B83154" w:rsidP="00CB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A8" w:rsidRDefault="00DD2D43">
    <w:pPr>
      <w:pStyle w:val="a4"/>
      <w:jc w:val="right"/>
    </w:pPr>
    <w:r>
      <w:fldChar w:fldCharType="begin"/>
    </w:r>
    <w:r w:rsidR="00111CD0">
      <w:instrText xml:space="preserve"> PAGE   \* MERGEFORMAT </w:instrText>
    </w:r>
    <w:r>
      <w:fldChar w:fldCharType="separate"/>
    </w:r>
    <w:r w:rsidR="00F6092D">
      <w:rPr>
        <w:noProof/>
      </w:rPr>
      <w:t>2</w:t>
    </w:r>
    <w:r>
      <w:fldChar w:fldCharType="end"/>
    </w:r>
  </w:p>
  <w:p w:rsidR="00223EA8" w:rsidRDefault="00B831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54" w:rsidRDefault="00B83154" w:rsidP="00CB04E9">
      <w:r>
        <w:separator/>
      </w:r>
    </w:p>
  </w:footnote>
  <w:footnote w:type="continuationSeparator" w:id="1">
    <w:p w:rsidR="00B83154" w:rsidRDefault="00B83154" w:rsidP="00CB0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CD0"/>
    <w:rsid w:val="00111CD0"/>
    <w:rsid w:val="00127E23"/>
    <w:rsid w:val="001F6A3F"/>
    <w:rsid w:val="002470EE"/>
    <w:rsid w:val="0036398B"/>
    <w:rsid w:val="004D382C"/>
    <w:rsid w:val="00B83154"/>
    <w:rsid w:val="00CB04E9"/>
    <w:rsid w:val="00DD2D43"/>
    <w:rsid w:val="00F10A63"/>
    <w:rsid w:val="00F6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1CD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11C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1CD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1CD0"/>
  </w:style>
  <w:style w:type="paragraph" w:styleId="a6">
    <w:name w:val="No Spacing"/>
    <w:uiPriority w:val="1"/>
    <w:qFormat/>
    <w:rsid w:val="0011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mbro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CA22-D644-43D2-9C68-9793AEF8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2602</Words>
  <Characters>14834</Characters>
  <Application>Microsoft Office Word</Application>
  <DocSecurity>0</DocSecurity>
  <Lines>123</Lines>
  <Paragraphs>34</Paragraphs>
  <ScaleCrop>false</ScaleCrop>
  <Company/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2018-02-02T11:39:00Z</cp:lastPrinted>
  <dcterms:created xsi:type="dcterms:W3CDTF">2018-02-02T11:33:00Z</dcterms:created>
  <dcterms:modified xsi:type="dcterms:W3CDTF">2018-08-31T12:25:00Z</dcterms:modified>
</cp:coreProperties>
</file>